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4B16A" w14:textId="2E462D75" w:rsidR="00145CBF" w:rsidRDefault="00145CBF" w:rsidP="00145CBF">
      <w:r>
        <w:t> </w:t>
      </w:r>
    </w:p>
    <w:p w14:paraId="1085E595" w14:textId="53C6768E" w:rsidR="000B6C73" w:rsidRDefault="000B6C73" w:rsidP="00145CBF">
      <w:pPr>
        <w:jc w:val="right"/>
        <w:rPr>
          <w:rFonts w:ascii="Montserrat" w:hAnsi="Montserrat"/>
          <w:sz w:val="21"/>
          <w:szCs w:val="21"/>
        </w:rPr>
      </w:pPr>
    </w:p>
    <w:p w14:paraId="04E4191D" w14:textId="32699285" w:rsidR="00735ECA" w:rsidRDefault="00735ECA" w:rsidP="00145CBF">
      <w:pPr>
        <w:jc w:val="right"/>
        <w:rPr>
          <w:rFonts w:ascii="Montserrat" w:hAnsi="Montserrat"/>
          <w:sz w:val="21"/>
          <w:szCs w:val="21"/>
        </w:rPr>
      </w:pPr>
    </w:p>
    <w:p w14:paraId="10578A82" w14:textId="4E99FAF3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09695FFE" w14:textId="77777777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2A9440AE" w14:textId="246500BC" w:rsidR="00E14E63" w:rsidRDefault="00E14E63" w:rsidP="00145CBF">
      <w:pPr>
        <w:jc w:val="right"/>
        <w:rPr>
          <w:rFonts w:ascii="Montserrat" w:hAnsi="Montserrat"/>
          <w:sz w:val="21"/>
          <w:szCs w:val="21"/>
        </w:rPr>
      </w:pPr>
    </w:p>
    <w:p w14:paraId="43DC0216" w14:textId="649F9077" w:rsidR="001C7B2C" w:rsidRPr="00F1736B" w:rsidRDefault="001C7B2C" w:rsidP="001C7B2C">
      <w:pPr>
        <w:spacing w:after="200"/>
        <w:jc w:val="right"/>
        <w:rPr>
          <w:rFonts w:ascii="Noto Sans" w:hAnsi="Noto Sans" w:cs="Noto Sans"/>
          <w:b/>
          <w:bCs/>
          <w:color w:val="000000"/>
          <w:sz w:val="20"/>
          <w:szCs w:val="20"/>
          <w:lang w:eastAsia="es-MX"/>
        </w:rPr>
      </w:pPr>
      <w:r w:rsidRPr="00F1736B">
        <w:rPr>
          <w:rFonts w:ascii="Noto Sans" w:hAnsi="Noto Sans" w:cs="Noto Sans"/>
          <w:b/>
          <w:bCs/>
          <w:color w:val="000000"/>
          <w:lang w:eastAsia="es-MX"/>
        </w:rPr>
        <w:t xml:space="preserve">Ciudad de </w:t>
      </w:r>
      <w:r w:rsidR="00CE0116">
        <w:rPr>
          <w:rFonts w:ascii="Noto Sans" w:hAnsi="Noto Sans" w:cs="Noto Sans"/>
          <w:b/>
          <w:bCs/>
          <w:lang w:eastAsia="es-MX"/>
        </w:rPr>
        <w:t xml:space="preserve">México </w:t>
      </w:r>
      <w:r w:rsidR="004F42EB">
        <w:rPr>
          <w:rFonts w:ascii="Noto Sans" w:hAnsi="Noto Sans" w:cs="Noto Sans"/>
          <w:b/>
          <w:bCs/>
          <w:lang w:eastAsia="es-MX"/>
        </w:rPr>
        <w:t>28</w:t>
      </w:r>
      <w:r>
        <w:rPr>
          <w:rFonts w:ascii="Noto Sans" w:hAnsi="Noto Sans" w:cs="Noto Sans"/>
          <w:b/>
          <w:bCs/>
          <w:lang w:eastAsia="es-MX"/>
        </w:rPr>
        <w:t xml:space="preserve"> </w:t>
      </w:r>
      <w:r w:rsidRPr="00F1736B">
        <w:rPr>
          <w:rFonts w:ascii="Noto Sans" w:hAnsi="Noto Sans" w:cs="Noto Sans"/>
          <w:b/>
          <w:bCs/>
          <w:lang w:eastAsia="es-MX"/>
        </w:rPr>
        <w:t xml:space="preserve">de </w:t>
      </w:r>
      <w:r w:rsidR="00BD0DCB">
        <w:rPr>
          <w:rFonts w:ascii="Noto Sans" w:hAnsi="Noto Sans" w:cs="Noto Sans"/>
          <w:b/>
          <w:bCs/>
          <w:lang w:eastAsia="es-MX"/>
        </w:rPr>
        <w:t>Jul</w:t>
      </w:r>
      <w:r>
        <w:rPr>
          <w:rFonts w:ascii="Noto Sans" w:hAnsi="Noto Sans" w:cs="Noto Sans"/>
          <w:b/>
          <w:bCs/>
          <w:lang w:eastAsia="es-MX"/>
        </w:rPr>
        <w:t xml:space="preserve">io </w:t>
      </w:r>
      <w:r w:rsidRPr="00F1736B">
        <w:rPr>
          <w:rFonts w:ascii="Noto Sans" w:hAnsi="Noto Sans" w:cs="Noto Sans"/>
          <w:b/>
          <w:bCs/>
          <w:lang w:eastAsia="es-MX"/>
        </w:rPr>
        <w:t xml:space="preserve">de </w:t>
      </w:r>
      <w:r w:rsidRPr="00F1736B">
        <w:rPr>
          <w:rFonts w:ascii="Noto Sans" w:hAnsi="Noto Sans" w:cs="Noto Sans"/>
          <w:b/>
          <w:bCs/>
          <w:color w:val="000000"/>
          <w:lang w:eastAsia="es-MX"/>
        </w:rPr>
        <w:t>2025</w:t>
      </w:r>
    </w:p>
    <w:p w14:paraId="6A48CCA6" w14:textId="77777777" w:rsidR="001C7B2C" w:rsidRPr="00F1736B" w:rsidRDefault="001C7B2C" w:rsidP="001C7B2C">
      <w:pPr>
        <w:spacing w:after="200" w:line="276" w:lineRule="auto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1736B">
        <w:rPr>
          <w:rFonts w:ascii="Noto Sans" w:hAnsi="Noto Sans" w:cs="Noto Sans"/>
          <w:b/>
          <w:bCs/>
          <w:sz w:val="20"/>
          <w:szCs w:val="20"/>
        </w:rPr>
        <w:t xml:space="preserve">ASUNTO: SOLICITUD DE COTIZACIÓN </w:t>
      </w:r>
    </w:p>
    <w:p w14:paraId="04B6CEDB" w14:textId="251154BD" w:rsidR="001C7B2C" w:rsidRDefault="004F42EB" w:rsidP="00424C5F">
      <w:pPr>
        <w:jc w:val="center"/>
        <w:rPr>
          <w:rFonts w:ascii="Noto Sans" w:hAnsi="Noto Sans" w:cs="Noto Sans"/>
          <w:b/>
          <w:bCs/>
          <w:szCs w:val="20"/>
        </w:rPr>
      </w:pPr>
      <w:bookmarkStart w:id="0" w:name="_Hlk179474454"/>
      <w:bookmarkStart w:id="1" w:name="_Hlk114754130"/>
      <w:r>
        <w:rPr>
          <w:rFonts w:ascii="Noto Sans" w:hAnsi="Noto Sans" w:cs="Noto Sans"/>
          <w:b/>
          <w:bCs/>
          <w:szCs w:val="20"/>
        </w:rPr>
        <w:t>IM 130</w:t>
      </w:r>
      <w:r w:rsidR="001C7B2C" w:rsidRPr="00326EFE">
        <w:rPr>
          <w:rFonts w:ascii="Noto Sans" w:hAnsi="Noto Sans" w:cs="Noto Sans"/>
          <w:b/>
          <w:bCs/>
          <w:szCs w:val="20"/>
        </w:rPr>
        <w:t>-</w:t>
      </w:r>
      <w:r w:rsidR="00424C5F">
        <w:rPr>
          <w:rFonts w:ascii="Noto Sans" w:hAnsi="Noto Sans" w:cs="Noto Sans"/>
          <w:b/>
          <w:bCs/>
          <w:lang w:eastAsia="es-MX"/>
        </w:rPr>
        <w:t>25</w:t>
      </w:r>
      <w:bookmarkEnd w:id="0"/>
      <w:bookmarkEnd w:id="1"/>
      <w:r w:rsidR="00424C5F">
        <w:rPr>
          <w:rFonts w:ascii="Noto Sans" w:hAnsi="Noto Sans" w:cs="Noto Sans"/>
          <w:b/>
          <w:bCs/>
          <w:lang w:eastAsia="es-MX"/>
        </w:rPr>
        <w:t xml:space="preserve"> </w:t>
      </w:r>
      <w:r w:rsidR="00BD0DCB" w:rsidRPr="00BD0DCB">
        <w:rPr>
          <w:rFonts w:ascii="Noto Sans" w:hAnsi="Noto Sans" w:cs="Noto Sans"/>
          <w:b/>
          <w:bCs/>
          <w:szCs w:val="20"/>
        </w:rPr>
        <w:t>"</w:t>
      </w:r>
      <w:r w:rsidRPr="004F42EB">
        <w:rPr>
          <w:rFonts w:ascii="Noto Sans" w:hAnsi="Noto Sans" w:cs="Noto Sans"/>
          <w:b/>
          <w:bCs/>
          <w:szCs w:val="20"/>
        </w:rPr>
        <w:t>Servicio de Administración de Proyectos y Evaluación de la Calidad (Centro de Proyectos y Calidad, CPC</w:t>
      </w:r>
      <w:r w:rsidR="00BD0DCB" w:rsidRPr="00BD0DCB">
        <w:rPr>
          <w:rFonts w:ascii="Noto Sans" w:hAnsi="Noto Sans" w:cs="Noto Sans"/>
          <w:b/>
          <w:bCs/>
          <w:szCs w:val="20"/>
        </w:rPr>
        <w:t>”</w:t>
      </w:r>
    </w:p>
    <w:p w14:paraId="64DB9292" w14:textId="77777777" w:rsidR="00F04230" w:rsidRPr="00F1736B" w:rsidRDefault="00F04230" w:rsidP="00424C5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42A6020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  <w:color w:val="000000"/>
        </w:rPr>
      </w:pPr>
      <w:r w:rsidRPr="00F1736B">
        <w:rPr>
          <w:rFonts w:ascii="Noto Sans" w:hAnsi="Noto Sans" w:cs="Noto Sans"/>
          <w:color w:val="000000"/>
        </w:rPr>
        <w:t>Estimado representante,</w:t>
      </w:r>
    </w:p>
    <w:p w14:paraId="18B6B126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  <w:color w:val="000000"/>
        </w:rPr>
      </w:pPr>
    </w:p>
    <w:p w14:paraId="33B6CCA8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  <w:b/>
          <w:bCs/>
          <w:color w:val="000000"/>
          <w:lang w:val="es-ES" w:eastAsia="es-MX"/>
        </w:rPr>
        <w:t>En el Instituto Mexicano del Seguro Social,</w:t>
      </w:r>
      <w:r w:rsidRPr="00F1736B">
        <w:rPr>
          <w:rFonts w:ascii="Noto Sans" w:hAnsi="Noto Sans" w:cs="Noto Sans"/>
          <w:color w:val="000000"/>
          <w:lang w:val="es-ES" w:eastAsia="es-MX"/>
        </w:rPr>
        <w:t xml:space="preserve"> como entidad </w:t>
      </w:r>
      <w:r w:rsidRPr="00F1736B">
        <w:rPr>
          <w:rFonts w:ascii="Noto Sans" w:hAnsi="Noto Sans" w:cs="Noto Sans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06D6184F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 En este sentido y en términos de lo previsto en el artículo </w:t>
      </w:r>
      <w:r>
        <w:rPr>
          <w:rFonts w:ascii="Noto Sans" w:hAnsi="Noto Sans" w:cs="Noto Sans"/>
        </w:rPr>
        <w:t>5</w:t>
      </w:r>
      <w:r w:rsidRPr="00F1736B">
        <w:rPr>
          <w:rFonts w:ascii="Noto Sans" w:hAnsi="Noto Sans" w:cs="Noto Sans"/>
        </w:rPr>
        <w:t xml:space="preserve"> </w:t>
      </w:r>
      <w:proofErr w:type="gramStart"/>
      <w:r w:rsidRPr="00F1736B">
        <w:rPr>
          <w:rFonts w:ascii="Noto Sans" w:hAnsi="Noto Sans" w:cs="Noto Sans"/>
        </w:rPr>
        <w:t>fracción</w:t>
      </w:r>
      <w:proofErr w:type="gramEnd"/>
      <w:r w:rsidRPr="00F1736B">
        <w:rPr>
          <w:rFonts w:ascii="Noto Sans" w:hAnsi="Noto Sans" w:cs="Noto Sans"/>
        </w:rPr>
        <w:t xml:space="preserve"> </w:t>
      </w:r>
      <w:r>
        <w:rPr>
          <w:rFonts w:ascii="Noto Sans" w:hAnsi="Noto Sans" w:cs="Noto Sans"/>
        </w:rPr>
        <w:t xml:space="preserve">VII </w:t>
      </w:r>
      <w:r w:rsidRPr="00F1736B">
        <w:rPr>
          <w:rFonts w:ascii="Noto Sans" w:hAnsi="Noto Sans" w:cs="Noto Sans"/>
        </w:rPr>
        <w:t>de la LAASSP, su representada ha sido identificada por este ente público, como un posible prestador de servicio y/o proveedor.</w:t>
      </w:r>
    </w:p>
    <w:p w14:paraId="5E6F48EB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 Por lo antes mencionado y con el objeto de conocer: </w:t>
      </w:r>
    </w:p>
    <w:p w14:paraId="6E4D3E61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a).- la existencia de bienes, arrendamientos o servicios a requerir en las condiciones que se indican; </w:t>
      </w:r>
    </w:p>
    <w:p w14:paraId="245EF55E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b).- posibles proveedores a nivel nacional o internacional; </w:t>
      </w:r>
    </w:p>
    <w:p w14:paraId="69F7E0CD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c).- el precio estimado de lo requerido, y </w:t>
      </w:r>
    </w:p>
    <w:p w14:paraId="65780784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d).- la capacidad de cumplimiento de los requisitos de participación, </w:t>
      </w:r>
    </w:p>
    <w:p w14:paraId="24C18254" w14:textId="4C08B11F" w:rsidR="00F04230" w:rsidRDefault="001C7B2C" w:rsidP="00205AEA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 Nos permitimos solicitar su valioso apoyo a efecto de proporcionarnos la cotización de los bienes y/o servicios y/o arrendamientos descritos en los documentos anexos.</w:t>
      </w:r>
    </w:p>
    <w:p w14:paraId="506DECBE" w14:textId="2D282F9D" w:rsidR="001C7B2C" w:rsidRPr="00326EFE" w:rsidRDefault="001C7B2C" w:rsidP="00326EFE">
      <w:pPr>
        <w:jc w:val="both"/>
        <w:rPr>
          <w:rFonts w:ascii="Noto Sans" w:hAnsi="Noto Sans" w:cs="Noto Sans"/>
          <w:b/>
          <w:bCs/>
          <w:szCs w:val="20"/>
        </w:rPr>
      </w:pPr>
      <w:r w:rsidRPr="00F1736B">
        <w:rPr>
          <w:rFonts w:ascii="Noto Sans" w:hAnsi="Noto Sans" w:cs="Noto Sans"/>
        </w:rPr>
        <w:t>Para formular su cotización, se deberán considerar los aspectos señalados en el archivo denominado “</w:t>
      </w:r>
      <w:r w:rsidR="004F42EB">
        <w:rPr>
          <w:rFonts w:ascii="Noto Sans" w:hAnsi="Noto Sans" w:cs="Noto Sans"/>
        </w:rPr>
        <w:t>FOCON 04_Cuestionario IM 130</w:t>
      </w:r>
      <w:r w:rsidRPr="00F81486">
        <w:rPr>
          <w:rFonts w:ascii="Noto Sans" w:hAnsi="Noto Sans" w:cs="Noto Sans"/>
        </w:rPr>
        <w:t>-25</w:t>
      </w:r>
      <w:r w:rsidR="00BD0DCB">
        <w:rPr>
          <w:rFonts w:ascii="Noto Sans" w:hAnsi="Noto Sans" w:cs="Noto Sans"/>
        </w:rPr>
        <w:t xml:space="preserve"> </w:t>
      </w:r>
      <w:r w:rsidR="004F42EB">
        <w:rPr>
          <w:rFonts w:ascii="Noto Sans" w:hAnsi="Noto Sans" w:cs="Noto Sans"/>
        </w:rPr>
        <w:t>PROYECTOS Y EVALUACIÓN</w:t>
      </w:r>
      <w:r w:rsidRPr="00F1736B">
        <w:rPr>
          <w:rFonts w:ascii="Noto Sans" w:hAnsi="Noto Sans" w:cs="Noto Sans"/>
        </w:rPr>
        <w:t>” que incluye el formato para cotizar la investigación</w:t>
      </w:r>
      <w:r w:rsidRPr="00B575B4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F04230">
        <w:rPr>
          <w:rFonts w:ascii="Noto Sans" w:hAnsi="Noto Sans" w:cs="Noto Sans"/>
          <w:bCs/>
          <w:szCs w:val="20"/>
        </w:rPr>
        <w:t>para la</w:t>
      </w:r>
      <w:r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="00BD0DCB" w:rsidRPr="00BD0DCB">
        <w:rPr>
          <w:rFonts w:ascii="Noto Sans" w:hAnsi="Noto Sans" w:cs="Noto Sans"/>
          <w:b/>
          <w:bCs/>
          <w:szCs w:val="20"/>
        </w:rPr>
        <w:t xml:space="preserve"> </w:t>
      </w:r>
      <w:r w:rsidR="004F42EB" w:rsidRPr="00BD0DCB">
        <w:rPr>
          <w:rFonts w:ascii="Noto Sans" w:hAnsi="Noto Sans" w:cs="Noto Sans"/>
          <w:b/>
          <w:bCs/>
          <w:szCs w:val="20"/>
        </w:rPr>
        <w:t>"</w:t>
      </w:r>
      <w:r w:rsidR="004F42EB" w:rsidRPr="004F42EB">
        <w:rPr>
          <w:rFonts w:ascii="Noto Sans" w:hAnsi="Noto Sans" w:cs="Noto Sans"/>
          <w:b/>
          <w:bCs/>
          <w:szCs w:val="20"/>
        </w:rPr>
        <w:t>Servicio de Administración de Proyectos y Evaluación de la Calidad (Centro de Proyectos y Calidad, CPC</w:t>
      </w:r>
      <w:r w:rsidR="004F42EB" w:rsidRPr="00BD0DCB">
        <w:rPr>
          <w:rFonts w:ascii="Noto Sans" w:hAnsi="Noto Sans" w:cs="Noto Sans"/>
          <w:b/>
          <w:bCs/>
          <w:szCs w:val="20"/>
        </w:rPr>
        <w:t>”</w:t>
      </w:r>
      <w:r w:rsidRPr="00F1736B">
        <w:rPr>
          <w:rFonts w:ascii="Noto Sans" w:hAnsi="Noto Sans" w:cs="Noto Sans"/>
        </w:rPr>
        <w:t xml:space="preserve">, considerando las condiciones señaladas en los Anexos Técnicos y los Términos y Condiciones, motivo por el cual, solicitamos hacer llegar el archivo </w:t>
      </w:r>
      <w:r w:rsidR="00424C5F">
        <w:rPr>
          <w:rFonts w:ascii="Noto Sans" w:hAnsi="Noto Sans" w:cs="Noto Sans"/>
        </w:rPr>
        <w:t xml:space="preserve">FOCON 04_Cuestionario IM </w:t>
      </w:r>
      <w:r w:rsidR="004F42EB">
        <w:rPr>
          <w:rFonts w:ascii="Noto Sans" w:hAnsi="Noto Sans" w:cs="Noto Sans"/>
        </w:rPr>
        <w:t>130</w:t>
      </w:r>
      <w:r w:rsidR="00205AEA" w:rsidRPr="00F81486">
        <w:rPr>
          <w:rFonts w:ascii="Noto Sans" w:hAnsi="Noto Sans" w:cs="Noto Sans"/>
        </w:rPr>
        <w:t>-25</w:t>
      </w:r>
      <w:r w:rsidR="00205AEA">
        <w:rPr>
          <w:rFonts w:ascii="Noto Sans" w:hAnsi="Noto Sans" w:cs="Noto Sans"/>
        </w:rPr>
        <w:t xml:space="preserve"> </w:t>
      </w:r>
      <w:r w:rsidR="004F42EB">
        <w:rPr>
          <w:rFonts w:ascii="Noto Sans" w:hAnsi="Noto Sans" w:cs="Noto Sans"/>
        </w:rPr>
        <w:t>PROYECTOS Y EVQALUACIÓN</w:t>
      </w:r>
      <w:r w:rsidR="00F04230">
        <w:rPr>
          <w:rFonts w:ascii="Noto Sans" w:hAnsi="Noto Sans" w:cs="Noto Sans"/>
        </w:rPr>
        <w:t xml:space="preserve"> </w:t>
      </w:r>
      <w:r w:rsidRPr="00F1736B">
        <w:rPr>
          <w:rFonts w:ascii="Noto Sans" w:hAnsi="Noto Sans" w:cs="Noto Sans"/>
        </w:rPr>
        <w:t>en formato</w:t>
      </w:r>
      <w:r w:rsidRPr="00F1736B">
        <w:rPr>
          <w:rFonts w:ascii="Noto Sans" w:hAnsi="Noto Sans" w:cs="Noto Sans"/>
          <w:b/>
          <w:bCs/>
        </w:rPr>
        <w:t xml:space="preserve"> Excel</w:t>
      </w:r>
      <w:r w:rsidRPr="00F1736B">
        <w:rPr>
          <w:rFonts w:ascii="Noto Sans" w:hAnsi="Noto Sans" w:cs="Noto Sans"/>
        </w:rPr>
        <w:t xml:space="preserve"> y en documento de la empresa, debidamente firmada por persona facultada </w:t>
      </w:r>
      <w:r w:rsidRPr="00F1736B">
        <w:rPr>
          <w:rFonts w:ascii="Noto Sans" w:hAnsi="Noto Sans" w:cs="Noto Sans"/>
          <w:b/>
          <w:bCs/>
        </w:rPr>
        <w:t>archivo.pdf)</w:t>
      </w:r>
    </w:p>
    <w:p w14:paraId="0301C5A7" w14:textId="77777777" w:rsidR="00BD0DCB" w:rsidRDefault="00BD0DCB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047FD09A" w14:textId="77777777" w:rsidR="00205AEA" w:rsidRDefault="00205AEA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36724B5C" w14:textId="77777777" w:rsidR="00205AEA" w:rsidRDefault="00205AEA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59C1D0BA" w14:textId="77777777" w:rsidR="00205AEA" w:rsidRDefault="00205AEA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7B715445" w14:textId="77777777" w:rsidR="00205AEA" w:rsidRDefault="00205AEA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45BAE010" w14:textId="77777777" w:rsidR="00205AEA" w:rsidRDefault="00205AEA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2D32AF8A" w14:textId="77777777" w:rsidR="00205AEA" w:rsidRDefault="00205AEA" w:rsidP="001C7B2C">
      <w:pPr>
        <w:spacing w:after="200" w:line="276" w:lineRule="auto"/>
        <w:jc w:val="both"/>
        <w:rPr>
          <w:rStyle w:val="Hipervnculo"/>
          <w:sz w:val="24"/>
        </w:rPr>
      </w:pPr>
    </w:p>
    <w:p w14:paraId="22E4C727" w14:textId="442A62D3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Deberá remitir ambos archivos (</w:t>
      </w:r>
      <w:proofErr w:type="spellStart"/>
      <w:r w:rsidRPr="00F1736B">
        <w:rPr>
          <w:rFonts w:ascii="Noto Sans" w:hAnsi="Noto Sans" w:cs="Noto Sans"/>
        </w:rPr>
        <w:t>xlsb</w:t>
      </w:r>
      <w:proofErr w:type="spellEnd"/>
      <w:r w:rsidRPr="00F1736B">
        <w:rPr>
          <w:rFonts w:ascii="Noto Sans" w:hAnsi="Noto Sans" w:cs="Noto Sans"/>
        </w:rPr>
        <w:t xml:space="preserve"> y </w:t>
      </w:r>
      <w:proofErr w:type="spellStart"/>
      <w:r w:rsidRPr="00F1736B">
        <w:rPr>
          <w:rFonts w:ascii="Noto Sans" w:hAnsi="Noto Sans" w:cs="Noto Sans"/>
        </w:rPr>
        <w:t>pdf</w:t>
      </w:r>
      <w:proofErr w:type="spellEnd"/>
      <w:r w:rsidRPr="00F1736B">
        <w:rPr>
          <w:rFonts w:ascii="Noto Sans" w:hAnsi="Noto Sans" w:cs="Noto Sans"/>
        </w:rPr>
        <w:t xml:space="preserve">) a las siguientes direcciones: </w:t>
      </w:r>
      <w:hyperlink r:id="rId7" w:history="1">
        <w:r w:rsidR="00AD60C5" w:rsidRPr="00447F57">
          <w:rPr>
            <w:rStyle w:val="Hipervnculo"/>
            <w:rFonts w:ascii="Noto Sans" w:hAnsi="Noto Sans" w:cs="Noto Sans"/>
            <w:b/>
            <w:bCs/>
          </w:rPr>
          <w:t>jaqueline.tovarv@imss.gob.mx</w:t>
        </w:r>
      </w:hyperlink>
      <w:r w:rsidRPr="00F1736B">
        <w:rPr>
          <w:rFonts w:ascii="Noto Sans" w:hAnsi="Noto Sans" w:cs="Noto Sans"/>
          <w:b/>
          <w:bCs/>
          <w:color w:val="0000FF"/>
          <w:u w:val="single"/>
        </w:rPr>
        <w:t xml:space="preserve">, </w:t>
      </w:r>
      <w:hyperlink r:id="rId8" w:history="1">
        <w:r w:rsidRPr="00F1736B">
          <w:rPr>
            <w:rStyle w:val="Hipervnculo"/>
            <w:rFonts w:ascii="Noto Sans" w:hAnsi="Noto Sans" w:cs="Noto Sans"/>
            <w:b/>
            <w:bCs/>
          </w:rPr>
          <w:t>alberto.santoyo@imss.gob.mx</w:t>
        </w:r>
      </w:hyperlink>
      <w:r w:rsidRPr="00F1736B">
        <w:rPr>
          <w:rFonts w:ascii="Noto Sans" w:hAnsi="Noto Sans" w:cs="Noto Sans"/>
          <w:b/>
          <w:bCs/>
          <w:color w:val="1F497D"/>
        </w:rPr>
        <w:t xml:space="preserve">, </w:t>
      </w:r>
      <w:r w:rsidRPr="00F1736B">
        <w:rPr>
          <w:rFonts w:ascii="Noto Sans" w:hAnsi="Noto Sans" w:cs="Noto Sans"/>
        </w:rPr>
        <w:t xml:space="preserve"> y dirigir los documentos a nombre del </w:t>
      </w:r>
      <w:r w:rsidRPr="00F1736B">
        <w:rPr>
          <w:rFonts w:ascii="Noto Sans" w:hAnsi="Noto Sans" w:cs="Noto Sans"/>
          <w:b/>
          <w:bCs/>
        </w:rPr>
        <w:t>Mtro. Gonzalo Urquieta Yépez</w:t>
      </w:r>
      <w:r w:rsidRPr="00F1736B">
        <w:rPr>
          <w:rFonts w:ascii="Noto Sans" w:hAnsi="Noto Sans" w:cs="Noto Sans"/>
        </w:rPr>
        <w:t>, Titular de la División de Investigación de Mercado de Adquisiciones y Arrendamientos.</w:t>
      </w:r>
    </w:p>
    <w:p w14:paraId="3DB8FB49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  <w:u w:val="single"/>
        </w:rPr>
      </w:pPr>
      <w:r w:rsidRPr="00F1736B">
        <w:rPr>
          <w:rFonts w:ascii="Noto Sans" w:hAnsi="Noto Sans" w:cs="Noto Sans"/>
          <w:u w:val="single"/>
        </w:rPr>
        <w:t>(Los archivos remitidos en conjunto no deberán exceder la capacidad límite para recibir correos electrónicos de 5 MB)</w:t>
      </w:r>
    </w:p>
    <w:p w14:paraId="7C8CEA5F" w14:textId="26F65DA0" w:rsidR="001C7B2C" w:rsidRPr="00F1736B" w:rsidRDefault="001C7B2C" w:rsidP="001C7B2C">
      <w:pPr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Para el caso de dudas, comentarios y/o aclaraciones, remitirlas a los correos antes descritos a más tardar el día </w:t>
      </w:r>
      <w:r w:rsidR="004F42EB">
        <w:rPr>
          <w:rFonts w:ascii="Noto Sans" w:hAnsi="Noto Sans" w:cs="Noto Sans"/>
          <w:b/>
        </w:rPr>
        <w:t>martes 29</w:t>
      </w:r>
      <w:r w:rsidR="00BD0DCB">
        <w:rPr>
          <w:rFonts w:ascii="Noto Sans" w:hAnsi="Noto Sans" w:cs="Noto Sans"/>
          <w:b/>
        </w:rPr>
        <w:t xml:space="preserve"> de jul</w:t>
      </w:r>
      <w:r w:rsidR="00326EFE">
        <w:rPr>
          <w:rFonts w:ascii="Noto Sans" w:hAnsi="Noto Sans" w:cs="Noto Sans"/>
          <w:b/>
        </w:rPr>
        <w:t>io</w:t>
      </w:r>
      <w:r w:rsidRPr="00F1736B">
        <w:rPr>
          <w:rFonts w:ascii="Noto Sans" w:hAnsi="Noto Sans" w:cs="Noto Sans"/>
        </w:rPr>
        <w:t xml:space="preserve"> del presente</w:t>
      </w:r>
      <w:r w:rsidRPr="00F1736B">
        <w:rPr>
          <w:rFonts w:ascii="Noto Sans" w:hAnsi="Noto Sans" w:cs="Noto Sans"/>
          <w:b/>
          <w:bCs/>
        </w:rPr>
        <w:t>.</w:t>
      </w:r>
      <w:r w:rsidRPr="00F1736B">
        <w:rPr>
          <w:rFonts w:ascii="Noto Sans" w:hAnsi="Noto Sans" w:cs="Noto Sans"/>
        </w:rPr>
        <w:t xml:space="preserve"> No se dará respuesta a las dudas y/o aclaraciones que lleguen después de la fecha indicada.</w:t>
      </w:r>
    </w:p>
    <w:p w14:paraId="450829F5" w14:textId="77777777" w:rsidR="001C7B2C" w:rsidRPr="00F1736B" w:rsidRDefault="001C7B2C" w:rsidP="001C7B2C">
      <w:pPr>
        <w:rPr>
          <w:rFonts w:ascii="Noto Sans" w:hAnsi="Noto Sans" w:cs="Noto Sans"/>
        </w:rPr>
      </w:pPr>
    </w:p>
    <w:p w14:paraId="7BFE8E51" w14:textId="2F94F0C4" w:rsidR="00BD0DCB" w:rsidRPr="00205AEA" w:rsidRDefault="001C7B2C" w:rsidP="001C7B2C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La fecha límite para presentar la información/cotización es el cotización es </w:t>
      </w:r>
      <w:r w:rsidRPr="00F1736B">
        <w:rPr>
          <w:rFonts w:ascii="Noto Sans" w:hAnsi="Noto Sans" w:cs="Noto Sans"/>
          <w:b/>
        </w:rPr>
        <w:t xml:space="preserve">el </w:t>
      </w:r>
      <w:r w:rsidR="008F00B5" w:rsidRPr="004F6BDD">
        <w:rPr>
          <w:rFonts w:ascii="Noto Sans" w:hAnsi="Noto Sans" w:cs="Noto Sans"/>
          <w:b/>
        </w:rPr>
        <w:t>viernes 01</w:t>
      </w:r>
      <w:r w:rsidRPr="004F6BDD">
        <w:rPr>
          <w:rFonts w:ascii="Noto Sans" w:hAnsi="Noto Sans" w:cs="Noto Sans"/>
          <w:b/>
        </w:rPr>
        <w:t xml:space="preserve"> de </w:t>
      </w:r>
      <w:bookmarkStart w:id="2" w:name="_GoBack"/>
      <w:bookmarkEnd w:id="2"/>
      <w:r w:rsidR="008F00B5">
        <w:rPr>
          <w:rFonts w:ascii="Noto Sans" w:hAnsi="Noto Sans" w:cs="Noto Sans"/>
          <w:b/>
        </w:rPr>
        <w:t>agosto</w:t>
      </w:r>
      <w:r w:rsidRPr="00F1736B">
        <w:rPr>
          <w:rFonts w:ascii="Noto Sans" w:hAnsi="Noto Sans" w:cs="Noto Sans"/>
          <w:b/>
        </w:rPr>
        <w:t xml:space="preserve"> de</w:t>
      </w:r>
      <w:r>
        <w:rPr>
          <w:rFonts w:ascii="Noto Sans" w:hAnsi="Noto Sans" w:cs="Noto Sans"/>
          <w:b/>
        </w:rPr>
        <w:t>l</w:t>
      </w:r>
      <w:r w:rsidRPr="00F1736B">
        <w:rPr>
          <w:rFonts w:ascii="Noto Sans" w:hAnsi="Noto Sans" w:cs="Noto Sans"/>
          <w:b/>
        </w:rPr>
        <w:t xml:space="preserve"> 2025.</w:t>
      </w:r>
      <w:r w:rsidRPr="00F1736B">
        <w:rPr>
          <w:rFonts w:ascii="Noto Sans" w:hAnsi="Noto Sans" w:cs="Noto Sans"/>
        </w:rPr>
        <w:t xml:space="preserve">  </w:t>
      </w:r>
      <w:r w:rsidRPr="00F1736B">
        <w:rPr>
          <w:rFonts w:ascii="Noto Sans" w:hAnsi="Noto Sans" w:cs="Noto Sans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2AF91196" w14:textId="412F9315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  <w:sz w:val="36"/>
          <w:szCs w:val="36"/>
        </w:rPr>
      </w:pPr>
      <w:r w:rsidRPr="00F1736B">
        <w:rPr>
          <w:rFonts w:ascii="Noto Sans" w:hAnsi="Noto Sans" w:cs="Noto Sans"/>
          <w:b/>
          <w:bCs/>
          <w:color w:val="FF0000"/>
          <w:sz w:val="36"/>
          <w:szCs w:val="36"/>
        </w:rPr>
        <w:t xml:space="preserve">Favor de enviar acuse de recibo de esta solicitud. </w:t>
      </w:r>
    </w:p>
    <w:p w14:paraId="302478CA" w14:textId="349D8726" w:rsidR="001C7B2C" w:rsidRPr="00F1736B" w:rsidRDefault="001C7B2C" w:rsidP="00326EFE">
      <w:pPr>
        <w:spacing w:line="276" w:lineRule="auto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NOTA: Vencido el plazo de recepción de cotizaciones, el Instituto Mexicano del Seguro Social con fundamento en lo previsto en el artículo </w:t>
      </w:r>
      <w:r>
        <w:rPr>
          <w:rFonts w:ascii="Noto Sans" w:hAnsi="Noto Sans" w:cs="Noto Sans"/>
        </w:rPr>
        <w:t>35</w:t>
      </w:r>
      <w:r w:rsidRPr="00F1736B">
        <w:rPr>
          <w:rFonts w:ascii="Noto Sans" w:hAnsi="Noto Sans" w:cs="Noto Sans"/>
        </w:rPr>
        <w:t xml:space="preserve"> de la LAASSP, definirá el procedimiento a seguir para la contratación, el cual puede ser: LICITACIÓN PÚBLICA, INVITACIÓN A CUANDO MENOS TRES PERSONAS y/o ADJUDICACIÓN DIRECTA.</w:t>
      </w:r>
    </w:p>
    <w:p w14:paraId="023ABA4C" w14:textId="1A5696CC" w:rsidR="001C7B2C" w:rsidRPr="00F1736B" w:rsidRDefault="001C7B2C" w:rsidP="00326EFE">
      <w:pPr>
        <w:spacing w:line="276" w:lineRule="auto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Este documento no genera obligación alguna para la dependencia o entidad.</w:t>
      </w:r>
    </w:p>
    <w:p w14:paraId="2209B214" w14:textId="06E3C95C" w:rsidR="001C7B2C" w:rsidRPr="00F1736B" w:rsidRDefault="001C7B2C" w:rsidP="00326EFE">
      <w:pPr>
        <w:spacing w:line="276" w:lineRule="auto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Atentamente.</w:t>
      </w:r>
    </w:p>
    <w:p w14:paraId="04D72905" w14:textId="77777777" w:rsidR="00326EFE" w:rsidRDefault="00326EFE" w:rsidP="00326EFE">
      <w:pPr>
        <w:spacing w:line="276" w:lineRule="auto"/>
        <w:rPr>
          <w:rFonts w:ascii="Noto Sans" w:hAnsi="Noto Sans" w:cs="Noto Sans"/>
        </w:rPr>
      </w:pPr>
    </w:p>
    <w:p w14:paraId="69017325" w14:textId="6C26B53A" w:rsidR="001C7B2C" w:rsidRPr="00F1736B" w:rsidRDefault="001C7B2C" w:rsidP="00326EFE">
      <w:pPr>
        <w:spacing w:line="276" w:lineRule="auto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Mtro. Gonzalo Urquieta Yépez,</w:t>
      </w:r>
    </w:p>
    <w:p w14:paraId="4D4D53F2" w14:textId="77777777" w:rsidR="00326EFE" w:rsidRDefault="00326EFE" w:rsidP="00326EFE">
      <w:pPr>
        <w:spacing w:line="276" w:lineRule="auto"/>
        <w:rPr>
          <w:rFonts w:ascii="Noto Sans" w:hAnsi="Noto Sans" w:cs="Noto Sans"/>
        </w:rPr>
      </w:pPr>
    </w:p>
    <w:p w14:paraId="77AB4707" w14:textId="77777777" w:rsidR="001C7B2C" w:rsidRPr="00F1736B" w:rsidRDefault="001C7B2C" w:rsidP="00326EFE">
      <w:pPr>
        <w:spacing w:line="276" w:lineRule="auto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Titular de la División de Investigación de Mercado de Adquisiciones y Arrendamientos.</w:t>
      </w:r>
    </w:p>
    <w:p w14:paraId="00C82B8A" w14:textId="1DAEAC97" w:rsidR="00326EFE" w:rsidRDefault="001C7B2C" w:rsidP="00326EFE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> </w:t>
      </w:r>
      <w:r w:rsidRPr="00990AB3">
        <w:rPr>
          <w:rFonts w:ascii="Noto Sans" w:hAnsi="Noto Sans" w:cs="Noto Sans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 w:rsidRPr="00990AB3">
        <w:rPr>
          <w:rFonts w:ascii="Noto Sans" w:hAnsi="Noto Sans" w:cs="Noto Sans"/>
        </w:rPr>
        <w:t>CompraNet</w:t>
      </w:r>
      <w:proofErr w:type="spellEnd"/>
      <w:r w:rsidRPr="00990AB3">
        <w:rPr>
          <w:rFonts w:ascii="Noto Sans" w:hAnsi="Noto Sans" w:cs="Noto Sans"/>
        </w:rPr>
        <w:t xml:space="preserve">, para mayor referencia se remite la dirección electrónica del sitio </w:t>
      </w:r>
    </w:p>
    <w:p w14:paraId="655AE2D0" w14:textId="77777777" w:rsidR="00205AEA" w:rsidRDefault="00205AEA" w:rsidP="00326EFE">
      <w:pPr>
        <w:spacing w:after="200" w:line="276" w:lineRule="auto"/>
        <w:jc w:val="both"/>
        <w:rPr>
          <w:rFonts w:ascii="Noto Sans" w:hAnsi="Noto Sans" w:cs="Noto Sans"/>
        </w:rPr>
      </w:pPr>
    </w:p>
    <w:p w14:paraId="6ABC3CD9" w14:textId="77777777" w:rsidR="00205AEA" w:rsidRDefault="00205AEA" w:rsidP="00326EFE">
      <w:pPr>
        <w:spacing w:after="200" w:line="276" w:lineRule="auto"/>
        <w:jc w:val="both"/>
        <w:rPr>
          <w:rFonts w:ascii="Noto Sans" w:hAnsi="Noto Sans" w:cs="Noto Sans"/>
        </w:rPr>
      </w:pPr>
    </w:p>
    <w:p w14:paraId="52773144" w14:textId="77777777" w:rsidR="00205AEA" w:rsidRDefault="00205AEA" w:rsidP="00326EFE">
      <w:pPr>
        <w:spacing w:after="200" w:line="276" w:lineRule="auto"/>
        <w:jc w:val="both"/>
        <w:rPr>
          <w:rFonts w:ascii="Noto Sans" w:hAnsi="Noto Sans" w:cs="Noto Sans"/>
        </w:rPr>
      </w:pPr>
    </w:p>
    <w:p w14:paraId="41A9CEC7" w14:textId="77777777" w:rsidR="00205AEA" w:rsidRDefault="00205AEA" w:rsidP="00326EFE">
      <w:pPr>
        <w:spacing w:after="200" w:line="276" w:lineRule="auto"/>
        <w:jc w:val="both"/>
        <w:rPr>
          <w:rFonts w:ascii="Noto Sans" w:hAnsi="Noto Sans" w:cs="Noto Sans"/>
        </w:rPr>
      </w:pPr>
    </w:p>
    <w:p w14:paraId="2A6E704D" w14:textId="77777777" w:rsidR="00205AEA" w:rsidRDefault="00205AEA" w:rsidP="00326EFE">
      <w:pPr>
        <w:spacing w:after="200" w:line="276" w:lineRule="auto"/>
        <w:jc w:val="both"/>
        <w:rPr>
          <w:rFonts w:ascii="Noto Sans" w:hAnsi="Noto Sans" w:cs="Noto Sans"/>
        </w:rPr>
      </w:pPr>
    </w:p>
    <w:p w14:paraId="69D702CD" w14:textId="77777777" w:rsidR="00205AEA" w:rsidRPr="00DF1DFB" w:rsidRDefault="00205AEA" w:rsidP="00326EFE">
      <w:pPr>
        <w:spacing w:after="200" w:line="276" w:lineRule="auto"/>
        <w:jc w:val="both"/>
        <w:rPr>
          <w:rFonts w:ascii="Noto Sans" w:hAnsi="Noto Sans" w:cs="Noto Sans"/>
        </w:rPr>
      </w:pPr>
    </w:p>
    <w:p w14:paraId="0828395E" w14:textId="77777777" w:rsidR="00C62D62" w:rsidRDefault="004F6BDD" w:rsidP="00326EFE">
      <w:pPr>
        <w:spacing w:after="200" w:line="276" w:lineRule="auto"/>
        <w:jc w:val="both"/>
        <w:rPr>
          <w:rFonts w:ascii="Noto Sans" w:hAnsi="Noto Sans" w:cs="Noto Sans"/>
        </w:rPr>
      </w:pPr>
      <w:hyperlink r:id="rId9" w:history="1">
        <w:r w:rsidR="001C7B2C" w:rsidRPr="00990AB3">
          <w:rPr>
            <w:rStyle w:val="Hipervnculo"/>
            <w:rFonts w:ascii="Noto Sans" w:hAnsi="Noto Sans" w:cs="Noto Sans"/>
            <w:lang w:eastAsia="es-MX"/>
          </w:rPr>
          <w:t>https://comprasmx.buengobierno.gob.mx/</w:t>
        </w:r>
      </w:hyperlink>
      <w:r w:rsidR="001C7B2C">
        <w:rPr>
          <w:rFonts w:ascii="Noto Sans" w:hAnsi="Noto Sans"/>
          <w:sz w:val="20"/>
          <w:szCs w:val="20"/>
        </w:rPr>
        <w:t xml:space="preserve">  </w:t>
      </w:r>
      <w:r w:rsidR="001C7B2C" w:rsidRPr="00990AB3">
        <w:rPr>
          <w:rFonts w:ascii="Noto Sans" w:hAnsi="Noto Sans" w:cs="Noto Sans"/>
        </w:rPr>
        <w:t>precisando que para participar en la etapa de investigación de mercado no es requisito contar con el registro en dicho sistema.</w:t>
      </w:r>
      <w:r w:rsidR="00C62D62">
        <w:rPr>
          <w:rFonts w:ascii="Noto Sans" w:hAnsi="Noto Sans" w:cs="Noto Sans"/>
        </w:rPr>
        <w:t xml:space="preserve"> </w:t>
      </w:r>
    </w:p>
    <w:p w14:paraId="0E1924F8" w14:textId="756FB7DB" w:rsidR="00C62D62" w:rsidRDefault="00326EFE" w:rsidP="00326EFE">
      <w:pPr>
        <w:spacing w:after="200" w:line="276" w:lineRule="auto"/>
        <w:jc w:val="both"/>
        <w:rPr>
          <w:rFonts w:ascii="Noto Sans" w:hAnsi="Noto Sans" w:cs="Noto Sans"/>
          <w:lang w:eastAsia="es-MX"/>
        </w:rPr>
      </w:pPr>
      <w:r>
        <w:rPr>
          <w:rFonts w:ascii="Noto Sans" w:hAnsi="Noto Sans" w:cs="Noto Sans"/>
          <w:lang w:eastAsia="es-MX"/>
        </w:rPr>
        <w:t>Aviso de privacidad integral:</w:t>
      </w:r>
      <w:hyperlink r:id="rId10" w:history="1">
        <w:r w:rsidR="001C7B2C" w:rsidRPr="00F1736B">
          <w:rPr>
            <w:rStyle w:val="Hipervnculo"/>
            <w:rFonts w:ascii="Noto Sans" w:hAnsi="Noto Sans" w:cs="Noto Sans"/>
            <w:lang w:eastAsia="es-MX"/>
          </w:rPr>
          <w:t>http://www.imss.gob.mx/sites/all/statics/pdf/avisos-privacidad/DA/CIM/API-CIM-ADQ.pdf</w:t>
        </w:r>
      </w:hyperlink>
      <w:r w:rsidR="00C62D62">
        <w:rPr>
          <w:rFonts w:ascii="Noto Sans" w:hAnsi="Noto Sans" w:cs="Noto Sans"/>
          <w:lang w:eastAsia="es-MX"/>
        </w:rPr>
        <w:t xml:space="preserve">.  </w:t>
      </w:r>
      <w:r w:rsidR="001C7B2C" w:rsidRPr="00F1736B">
        <w:rPr>
          <w:rFonts w:ascii="Noto Sans" w:hAnsi="Noto Sans" w:cs="Noto Sans"/>
          <w:lang w:eastAsia="es-MX"/>
        </w:rPr>
        <w:t>Av</w:t>
      </w:r>
      <w:r w:rsidR="00BD0DCB">
        <w:rPr>
          <w:rFonts w:ascii="Noto Sans" w:hAnsi="Noto Sans" w:cs="Noto Sans"/>
          <w:lang w:eastAsia="es-MX"/>
        </w:rPr>
        <w:t xml:space="preserve">iso </w:t>
      </w:r>
      <w:r w:rsidR="00205AEA">
        <w:rPr>
          <w:rFonts w:ascii="Noto Sans" w:hAnsi="Noto Sans" w:cs="Noto Sans"/>
          <w:lang w:eastAsia="es-MX"/>
        </w:rPr>
        <w:t xml:space="preserve">de privacidad </w:t>
      </w:r>
      <w:r>
        <w:rPr>
          <w:rFonts w:ascii="Noto Sans" w:hAnsi="Noto Sans" w:cs="Noto Sans"/>
          <w:lang w:eastAsia="es-MX"/>
        </w:rPr>
        <w:t>simplificado:</w:t>
      </w:r>
      <w:hyperlink r:id="rId11" w:history="1">
        <w:r w:rsidR="001C7B2C" w:rsidRPr="00F1736B">
          <w:rPr>
            <w:rStyle w:val="Hipervnculo"/>
            <w:rFonts w:ascii="Noto Sans" w:hAnsi="Noto Sans" w:cs="Noto Sans"/>
            <w:lang w:eastAsia="es-MX"/>
          </w:rPr>
          <w:t>http://www.imss.gob.mx/sites/all/statics/pdf/avisos-privacidad/DA/CIM/APS-CIM-ADQ.pdf</w:t>
        </w:r>
      </w:hyperlink>
      <w:r w:rsidR="00C62D62">
        <w:rPr>
          <w:rFonts w:ascii="Noto Sans" w:hAnsi="Noto Sans" w:cs="Noto Sans"/>
          <w:lang w:eastAsia="es-MX"/>
        </w:rPr>
        <w:t>.</w:t>
      </w:r>
      <w:r w:rsidR="001C7B2C" w:rsidRPr="00F1736B">
        <w:rPr>
          <w:rFonts w:ascii="Noto Sans" w:hAnsi="Noto Sans" w:cs="Noto Sans"/>
        </w:rPr>
        <w:t> </w:t>
      </w:r>
      <w:r w:rsidR="00C62D62">
        <w:rPr>
          <w:rFonts w:ascii="Noto Sans" w:hAnsi="Noto Sans" w:cs="Noto Sans"/>
        </w:rPr>
        <w:t xml:space="preserve"> </w:t>
      </w:r>
    </w:p>
    <w:p w14:paraId="37E83DAD" w14:textId="75ABF62D" w:rsidR="001C7B2C" w:rsidRPr="00C62D62" w:rsidRDefault="001C7B2C" w:rsidP="00326EFE">
      <w:pPr>
        <w:spacing w:after="200" w:line="276" w:lineRule="auto"/>
        <w:jc w:val="both"/>
        <w:rPr>
          <w:rFonts w:ascii="Noto Sans" w:hAnsi="Noto Sans" w:cs="Noto Sans"/>
        </w:rPr>
      </w:pPr>
      <w:r w:rsidRPr="00F1736B">
        <w:rPr>
          <w:rFonts w:ascii="Noto Sans" w:hAnsi="Noto Sans" w:cs="Noto Sans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2" w:history="1">
        <w:r w:rsidRPr="00F1736B">
          <w:rPr>
            <w:rStyle w:val="Hipervnculo"/>
            <w:rFonts w:ascii="Noto Sans" w:hAnsi="Noto Sans" w:cs="Noto Sans"/>
          </w:rPr>
          <w:t>www.imss.gob.mx</w:t>
        </w:r>
      </w:hyperlink>
      <w:r w:rsidRPr="00F1736B">
        <w:rPr>
          <w:rFonts w:ascii="Noto Sans" w:hAnsi="Noto Sans" w:cs="Noto Sans"/>
          <w:lang w:eastAsia="es-MX"/>
        </w:rPr>
        <w:t xml:space="preserve"> </w:t>
      </w:r>
    </w:p>
    <w:p w14:paraId="6392F30E" w14:textId="77777777" w:rsidR="001C7B2C" w:rsidRPr="00F1736B" w:rsidRDefault="001C7B2C" w:rsidP="001C7B2C">
      <w:pPr>
        <w:rPr>
          <w:rFonts w:ascii="Noto Sans" w:hAnsi="Noto Sans" w:cs="Noto Sans"/>
        </w:rPr>
      </w:pPr>
    </w:p>
    <w:p w14:paraId="17835ECB" w14:textId="77777777" w:rsidR="001C7B2C" w:rsidRPr="00F1736B" w:rsidRDefault="001C7B2C" w:rsidP="001C7B2C">
      <w:pPr>
        <w:rPr>
          <w:rFonts w:ascii="Noto Sans" w:hAnsi="Noto Sans" w:cs="Noto Sans"/>
        </w:rPr>
      </w:pPr>
    </w:p>
    <w:p w14:paraId="25D84B25" w14:textId="77777777" w:rsidR="001C7B2C" w:rsidRPr="00F1736B" w:rsidRDefault="001C7B2C" w:rsidP="001C7B2C">
      <w:pPr>
        <w:spacing w:after="200" w:line="276" w:lineRule="auto"/>
        <w:jc w:val="both"/>
        <w:rPr>
          <w:rFonts w:ascii="Noto Sans" w:hAnsi="Noto Sans" w:cs="Noto Sans"/>
          <w:color w:val="000000"/>
        </w:rPr>
      </w:pPr>
    </w:p>
    <w:p w14:paraId="59B33D16" w14:textId="77777777" w:rsidR="00FA53C5" w:rsidRDefault="00FA53C5" w:rsidP="00145CBF">
      <w:pPr>
        <w:jc w:val="right"/>
        <w:rPr>
          <w:rFonts w:ascii="Montserrat" w:hAnsi="Montserrat"/>
          <w:sz w:val="21"/>
          <w:szCs w:val="21"/>
        </w:rPr>
      </w:pPr>
    </w:p>
    <w:sectPr w:rsidR="00FA53C5" w:rsidSect="00F311C2">
      <w:headerReference w:type="default" r:id="rId13"/>
      <w:footerReference w:type="defaul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8AD3B" w14:textId="77777777" w:rsidR="005C4D45" w:rsidRDefault="005C4D45" w:rsidP="00C215AC">
      <w:r>
        <w:separator/>
      </w:r>
    </w:p>
  </w:endnote>
  <w:endnote w:type="continuationSeparator" w:id="0">
    <w:p w14:paraId="17C863DC" w14:textId="77777777" w:rsidR="005C4D45" w:rsidRDefault="005C4D45" w:rsidP="00C2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">
    <w:altName w:val="Segoe U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8CCB0" w14:textId="0C27293A" w:rsidR="00D01D84" w:rsidRDefault="00D01D84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556554EF" wp14:editId="4650AA28">
          <wp:simplePos x="0" y="0"/>
          <wp:positionH relativeFrom="column">
            <wp:posOffset>359410</wp:posOffset>
          </wp:positionH>
          <wp:positionV relativeFrom="paragraph">
            <wp:posOffset>-446405</wp:posOffset>
          </wp:positionV>
          <wp:extent cx="6791325" cy="1139338"/>
          <wp:effectExtent l="0" t="0" r="0" b="0"/>
          <wp:wrapNone/>
          <wp:docPr id="3" name="Imagen 5" descr="Form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9305292" name="Imagen 5" descr="Form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91325" cy="1139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A5743" w14:textId="77777777" w:rsidR="005C4D45" w:rsidRDefault="005C4D45" w:rsidP="00C215AC">
      <w:r>
        <w:separator/>
      </w:r>
    </w:p>
  </w:footnote>
  <w:footnote w:type="continuationSeparator" w:id="0">
    <w:p w14:paraId="7036E8D8" w14:textId="77777777" w:rsidR="005C4D45" w:rsidRDefault="005C4D45" w:rsidP="00C2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3F177" w14:textId="2A058884" w:rsidR="00D01D84" w:rsidRDefault="00EE4312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530752" wp14:editId="44FC470D">
              <wp:simplePos x="0" y="0"/>
              <wp:positionH relativeFrom="column">
                <wp:posOffset>19050</wp:posOffset>
              </wp:positionH>
              <wp:positionV relativeFrom="paragraph">
                <wp:posOffset>602615</wp:posOffset>
              </wp:positionV>
              <wp:extent cx="3784600" cy="706755"/>
              <wp:effectExtent l="0" t="0" r="6350" b="17145"/>
              <wp:wrapSquare wrapText="bothSides"/>
              <wp:docPr id="92236702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3784600" cy="706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DB0A876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 xml:space="preserve">Dirección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1D3B8ADD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Unidad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Adquisiciones</w:t>
                          </w:r>
                        </w:p>
                        <w:p w14:paraId="104B0B84" w14:textId="77777777" w:rsidR="00EE4312" w:rsidRPr="004E0D31" w:rsidRDefault="00EE4312" w:rsidP="00EE4312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Coordinación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Investigación de Mercados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.5pt;margin-top:47.45pt;width:298pt;height:5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" filled="f" stroked="f">
              <v:textbox inset="0,0,0,0">
                <w:txbxContent>
                  <w:p w14:paraId="1DB0A876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 xml:space="preserve">Dirección </w:t>
                    </w:r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de Administración</w:t>
                    </w:r>
                  </w:p>
                  <w:p w14:paraId="1D3B8ADD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Unidad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Adquisiciones</w:t>
                    </w:r>
                  </w:p>
                  <w:p w14:paraId="104B0B84" w14:textId="77777777" w:rsidR="00EE4312" w:rsidRPr="004E0D31" w:rsidRDefault="00EE4312" w:rsidP="00EE4312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Coordinación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Investigación de Mercados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7043CD59" wp14:editId="29A3C460">
          <wp:simplePos x="0" y="0"/>
          <wp:positionH relativeFrom="column">
            <wp:posOffset>-484505</wp:posOffset>
          </wp:positionH>
          <wp:positionV relativeFrom="paragraph">
            <wp:posOffset>-455295</wp:posOffset>
          </wp:positionV>
          <wp:extent cx="7761605" cy="10043795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BF"/>
    <w:rsid w:val="00014E19"/>
    <w:rsid w:val="00024A87"/>
    <w:rsid w:val="00036813"/>
    <w:rsid w:val="00074591"/>
    <w:rsid w:val="000851AC"/>
    <w:rsid w:val="00085350"/>
    <w:rsid w:val="000858A3"/>
    <w:rsid w:val="000A2F2C"/>
    <w:rsid w:val="000B6C73"/>
    <w:rsid w:val="001117E6"/>
    <w:rsid w:val="00114F60"/>
    <w:rsid w:val="00145A44"/>
    <w:rsid w:val="00145CBF"/>
    <w:rsid w:val="00147B2A"/>
    <w:rsid w:val="00153D7E"/>
    <w:rsid w:val="00154528"/>
    <w:rsid w:val="00170129"/>
    <w:rsid w:val="00172D37"/>
    <w:rsid w:val="00185357"/>
    <w:rsid w:val="001B0C06"/>
    <w:rsid w:val="001C7B2C"/>
    <w:rsid w:val="001E4B0E"/>
    <w:rsid w:val="00205AEA"/>
    <w:rsid w:val="00241BA5"/>
    <w:rsid w:val="00265E9A"/>
    <w:rsid w:val="0027088C"/>
    <w:rsid w:val="00271F98"/>
    <w:rsid w:val="00283B30"/>
    <w:rsid w:val="002B6722"/>
    <w:rsid w:val="002D3784"/>
    <w:rsid w:val="00313818"/>
    <w:rsid w:val="0031448A"/>
    <w:rsid w:val="00326EFE"/>
    <w:rsid w:val="003416AC"/>
    <w:rsid w:val="0034451D"/>
    <w:rsid w:val="00352C81"/>
    <w:rsid w:val="00375DF3"/>
    <w:rsid w:val="00380F36"/>
    <w:rsid w:val="0039575C"/>
    <w:rsid w:val="003C46F8"/>
    <w:rsid w:val="003E5852"/>
    <w:rsid w:val="00424C5F"/>
    <w:rsid w:val="00451041"/>
    <w:rsid w:val="00460AAA"/>
    <w:rsid w:val="00461C29"/>
    <w:rsid w:val="004719F1"/>
    <w:rsid w:val="004E161B"/>
    <w:rsid w:val="004F42EB"/>
    <w:rsid w:val="004F6BDD"/>
    <w:rsid w:val="00511C8A"/>
    <w:rsid w:val="00515177"/>
    <w:rsid w:val="00557526"/>
    <w:rsid w:val="00575C35"/>
    <w:rsid w:val="00591566"/>
    <w:rsid w:val="005A40B4"/>
    <w:rsid w:val="005B1ABB"/>
    <w:rsid w:val="005C4D45"/>
    <w:rsid w:val="005E639C"/>
    <w:rsid w:val="00603FA5"/>
    <w:rsid w:val="0061462C"/>
    <w:rsid w:val="00627537"/>
    <w:rsid w:val="006311E7"/>
    <w:rsid w:val="00632EF9"/>
    <w:rsid w:val="0063759E"/>
    <w:rsid w:val="00643061"/>
    <w:rsid w:val="00647B9A"/>
    <w:rsid w:val="00674871"/>
    <w:rsid w:val="00693AC7"/>
    <w:rsid w:val="00696487"/>
    <w:rsid w:val="00696F85"/>
    <w:rsid w:val="006A4EEC"/>
    <w:rsid w:val="006D0B80"/>
    <w:rsid w:val="006F2BBF"/>
    <w:rsid w:val="006F4D90"/>
    <w:rsid w:val="00703972"/>
    <w:rsid w:val="00712E5C"/>
    <w:rsid w:val="007251F1"/>
    <w:rsid w:val="00725559"/>
    <w:rsid w:val="00735ECA"/>
    <w:rsid w:val="0076305B"/>
    <w:rsid w:val="007669BE"/>
    <w:rsid w:val="00791708"/>
    <w:rsid w:val="007B00F3"/>
    <w:rsid w:val="007B1794"/>
    <w:rsid w:val="007C618E"/>
    <w:rsid w:val="007E09D0"/>
    <w:rsid w:val="008202D7"/>
    <w:rsid w:val="00821149"/>
    <w:rsid w:val="0082218F"/>
    <w:rsid w:val="008237D2"/>
    <w:rsid w:val="00825A73"/>
    <w:rsid w:val="00863367"/>
    <w:rsid w:val="00880D71"/>
    <w:rsid w:val="008A5142"/>
    <w:rsid w:val="008C235C"/>
    <w:rsid w:val="008E5CAE"/>
    <w:rsid w:val="008E7D06"/>
    <w:rsid w:val="008F00B5"/>
    <w:rsid w:val="009004EA"/>
    <w:rsid w:val="00912F6F"/>
    <w:rsid w:val="0094145A"/>
    <w:rsid w:val="00951525"/>
    <w:rsid w:val="00951BC9"/>
    <w:rsid w:val="0096481E"/>
    <w:rsid w:val="009A128A"/>
    <w:rsid w:val="009C3A3F"/>
    <w:rsid w:val="009C4B5F"/>
    <w:rsid w:val="009E2182"/>
    <w:rsid w:val="009F4FC5"/>
    <w:rsid w:val="00A0437B"/>
    <w:rsid w:val="00A04917"/>
    <w:rsid w:val="00A244F4"/>
    <w:rsid w:val="00A46986"/>
    <w:rsid w:val="00A47F1D"/>
    <w:rsid w:val="00A6267B"/>
    <w:rsid w:val="00A80F2B"/>
    <w:rsid w:val="00A8384D"/>
    <w:rsid w:val="00A95023"/>
    <w:rsid w:val="00AA07D9"/>
    <w:rsid w:val="00AA1A94"/>
    <w:rsid w:val="00AA4796"/>
    <w:rsid w:val="00AB46D2"/>
    <w:rsid w:val="00AD60C5"/>
    <w:rsid w:val="00AD7065"/>
    <w:rsid w:val="00AE44A6"/>
    <w:rsid w:val="00AF62E6"/>
    <w:rsid w:val="00B000CA"/>
    <w:rsid w:val="00B1076C"/>
    <w:rsid w:val="00B117AE"/>
    <w:rsid w:val="00B30E33"/>
    <w:rsid w:val="00B3278F"/>
    <w:rsid w:val="00B53EF8"/>
    <w:rsid w:val="00B579C2"/>
    <w:rsid w:val="00B66E9D"/>
    <w:rsid w:val="00B70EDE"/>
    <w:rsid w:val="00B72049"/>
    <w:rsid w:val="00B743BA"/>
    <w:rsid w:val="00B80EB5"/>
    <w:rsid w:val="00B835B7"/>
    <w:rsid w:val="00B926A2"/>
    <w:rsid w:val="00B95D5F"/>
    <w:rsid w:val="00BA0387"/>
    <w:rsid w:val="00BD0DCB"/>
    <w:rsid w:val="00C10489"/>
    <w:rsid w:val="00C215AC"/>
    <w:rsid w:val="00C24C4C"/>
    <w:rsid w:val="00C45AC0"/>
    <w:rsid w:val="00C55896"/>
    <w:rsid w:val="00C62D62"/>
    <w:rsid w:val="00C75611"/>
    <w:rsid w:val="00C937EF"/>
    <w:rsid w:val="00CA1719"/>
    <w:rsid w:val="00CC1CB3"/>
    <w:rsid w:val="00CC2A56"/>
    <w:rsid w:val="00CE0116"/>
    <w:rsid w:val="00D00DF4"/>
    <w:rsid w:val="00D01B08"/>
    <w:rsid w:val="00D01D84"/>
    <w:rsid w:val="00D06564"/>
    <w:rsid w:val="00D215FC"/>
    <w:rsid w:val="00D32298"/>
    <w:rsid w:val="00D40C05"/>
    <w:rsid w:val="00D469B7"/>
    <w:rsid w:val="00D54C89"/>
    <w:rsid w:val="00D56401"/>
    <w:rsid w:val="00D832CD"/>
    <w:rsid w:val="00D864A5"/>
    <w:rsid w:val="00D91435"/>
    <w:rsid w:val="00DB60BC"/>
    <w:rsid w:val="00DC251F"/>
    <w:rsid w:val="00DD38F3"/>
    <w:rsid w:val="00DE627E"/>
    <w:rsid w:val="00DE772B"/>
    <w:rsid w:val="00DF1DFB"/>
    <w:rsid w:val="00E038A4"/>
    <w:rsid w:val="00E049D6"/>
    <w:rsid w:val="00E142E0"/>
    <w:rsid w:val="00E14E63"/>
    <w:rsid w:val="00E20A4E"/>
    <w:rsid w:val="00E55D94"/>
    <w:rsid w:val="00E8041D"/>
    <w:rsid w:val="00EA007A"/>
    <w:rsid w:val="00EA0473"/>
    <w:rsid w:val="00EA7E58"/>
    <w:rsid w:val="00EC44B4"/>
    <w:rsid w:val="00ED560E"/>
    <w:rsid w:val="00EE4312"/>
    <w:rsid w:val="00EE72DB"/>
    <w:rsid w:val="00EF7AD2"/>
    <w:rsid w:val="00F04230"/>
    <w:rsid w:val="00F304EC"/>
    <w:rsid w:val="00F311C2"/>
    <w:rsid w:val="00F50A93"/>
    <w:rsid w:val="00F51CAC"/>
    <w:rsid w:val="00F55973"/>
    <w:rsid w:val="00F60CEA"/>
    <w:rsid w:val="00F668EA"/>
    <w:rsid w:val="00F675EC"/>
    <w:rsid w:val="00F8239F"/>
    <w:rsid w:val="00FA53C5"/>
    <w:rsid w:val="00FA74BF"/>
    <w:rsid w:val="00FB165C"/>
    <w:rsid w:val="00FC75EB"/>
    <w:rsid w:val="00FE7B41"/>
    <w:rsid w:val="00F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6D07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ontserrat" w:eastAsiaTheme="minorHAnsi" w:hAnsi="Montserrat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BF"/>
    <w:pPr>
      <w:spacing w:after="0" w:line="240" w:lineRule="auto"/>
    </w:pPr>
    <w:rPr>
      <w:rFonts w:ascii="Calibri" w:hAnsi="Calibri" w:cs="Calibri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45C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5CB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46F8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6F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F85"/>
    <w:rPr>
      <w:rFonts w:ascii="Tahoma" w:hAnsi="Tahoma" w:cs="Tahoma"/>
      <w:sz w:val="16"/>
      <w:szCs w:val="1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A2F2C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32EF9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D469B7"/>
  </w:style>
  <w:style w:type="paragraph" w:styleId="Encabezado">
    <w:name w:val="header"/>
    <w:basedOn w:val="Normal"/>
    <w:link w:val="Encabezado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15AC"/>
    <w:rPr>
      <w:rFonts w:ascii="Calibri" w:hAnsi="Calibri" w:cs="Calibri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215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5AC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berto.santoyo@imss.gob.m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queline.tovarv@imss.gob.mx" TargetMode="External"/><Relationship Id="rId12" Type="http://schemas.openxmlformats.org/officeDocument/2006/relationships/hyperlink" Target="http://www.imss.gob.m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mss.gob.mx/sites/all/statics/pdf/avisos-privacidad/DA/CIM/APS-CIM-ADQ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mss.gob.mx/sites/all/statics/pdf/avisos-privacidad/DA/CIM/API-CIM-ADQ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prasmx.buengobierno.gob.mx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735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Janeth Jaqueline Tovar Valdez</dc:creator>
  <cp:keywords/>
  <dc:description/>
  <cp:lastModifiedBy>Janeth Jaqueline Tovar Valdez</cp:lastModifiedBy>
  <cp:revision>200</cp:revision>
  <dcterms:created xsi:type="dcterms:W3CDTF">2023-01-10T20:35:00Z</dcterms:created>
  <dcterms:modified xsi:type="dcterms:W3CDTF">2025-07-28T19:57:00Z</dcterms:modified>
</cp:coreProperties>
</file>